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3F4" w:rsidRDefault="009563F4">
      <w:pPr>
        <w:rPr>
          <w:sz w:val="4"/>
          <w:szCs w:val="4"/>
        </w:rPr>
      </w:pPr>
    </w:p>
    <w:p w:rsidR="00F454C6" w:rsidRPr="00F454C6" w:rsidRDefault="00F454C6" w:rsidP="00F454C6">
      <w:pPr>
        <w:jc w:val="center"/>
        <w:rPr>
          <w:b/>
          <w:bCs/>
          <w:sz w:val="4"/>
          <w:szCs w:val="4"/>
        </w:rPr>
      </w:pPr>
      <w:r w:rsidRPr="00F454C6">
        <w:rPr>
          <w:b/>
          <w:bCs/>
        </w:rPr>
        <w:t xml:space="preserve">Projetos Estratégicos da </w:t>
      </w:r>
      <w:proofErr w:type="spellStart"/>
      <w:r w:rsidRPr="00F454C6">
        <w:rPr>
          <w:b/>
          <w:bCs/>
        </w:rPr>
        <w:t>P</w:t>
      </w:r>
      <w:r w:rsidRPr="00F454C6">
        <w:rPr>
          <w:b/>
          <w:bCs/>
        </w:rPr>
        <w:t>ró-reitoria</w:t>
      </w:r>
      <w:proofErr w:type="spellEnd"/>
      <w:r w:rsidRPr="00F454C6">
        <w:rPr>
          <w:b/>
          <w:bCs/>
        </w:rPr>
        <w:t xml:space="preserve"> no Edital UFPB no Município</w:t>
      </w:r>
    </w:p>
    <w:p w:rsidR="00F454C6" w:rsidRDefault="00F454C6">
      <w:pPr>
        <w:rPr>
          <w:sz w:val="4"/>
          <w:szCs w:val="4"/>
        </w:rPr>
      </w:pPr>
    </w:p>
    <w:p w:rsidR="00F454C6" w:rsidRDefault="00F454C6">
      <w:pPr>
        <w:rPr>
          <w:sz w:val="4"/>
          <w:szCs w:val="4"/>
        </w:rPr>
      </w:pPr>
    </w:p>
    <w:p w:rsidR="00F454C6" w:rsidRPr="009563F4" w:rsidRDefault="00F454C6">
      <w:pPr>
        <w:rPr>
          <w:sz w:val="4"/>
          <w:szCs w:val="4"/>
        </w:rPr>
      </w:pPr>
    </w:p>
    <w:tbl>
      <w:tblPr>
        <w:tblW w:w="137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8647"/>
        <w:gridCol w:w="1701"/>
        <w:gridCol w:w="1417"/>
      </w:tblGrid>
      <w:tr w:rsidR="009563F4" w:rsidRPr="009563F4" w:rsidTr="00F454C6">
        <w:trPr>
          <w:trHeight w:val="315"/>
        </w:trPr>
        <w:tc>
          <w:tcPr>
            <w:tcW w:w="1985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D9D9D9" w:themeFill="background1" w:themeFillShade="D9"/>
            <w:vAlign w:val="bottom"/>
            <w:hideMark/>
          </w:tcPr>
          <w:p w:rsidR="009563F4" w:rsidRPr="009563F4" w:rsidRDefault="009563F4" w:rsidP="009563F4">
            <w:pPr>
              <w:rPr>
                <w:rFonts w:ascii="Times New Roman" w:eastAsia="CIDFont+F1" w:hAnsi="Times New Roman" w:cs="Times New Roman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9563F4">
              <w:rPr>
                <w:rFonts w:ascii="Times New Roman" w:eastAsia="CIDFont+F1" w:hAnsi="Times New Roman" w:cs="Times New Roman"/>
                <w:b/>
                <w:bCs/>
                <w:color w:val="000000"/>
                <w:sz w:val="22"/>
                <w:szCs w:val="22"/>
                <w:lang w:eastAsia="pt-BR"/>
              </w:rPr>
              <w:t>CLASSIFICAÇÃO</w:t>
            </w:r>
          </w:p>
        </w:tc>
        <w:tc>
          <w:tcPr>
            <w:tcW w:w="864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D9D9D9" w:themeFill="background1" w:themeFillShade="D9"/>
            <w:vAlign w:val="bottom"/>
            <w:hideMark/>
          </w:tcPr>
          <w:p w:rsidR="009563F4" w:rsidRPr="009563F4" w:rsidRDefault="009563F4" w:rsidP="009563F4">
            <w:pPr>
              <w:rPr>
                <w:rFonts w:ascii="Times New Roman" w:eastAsia="CIDFont+F1" w:hAnsi="Times New Roman" w:cs="Times New Roman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9563F4">
              <w:rPr>
                <w:rFonts w:ascii="Times New Roman" w:eastAsia="CIDFont+F1" w:hAnsi="Times New Roman" w:cs="Times New Roman"/>
                <w:b/>
                <w:bCs/>
                <w:color w:val="000000"/>
                <w:sz w:val="22"/>
                <w:szCs w:val="22"/>
                <w:lang w:eastAsia="pt-BR"/>
              </w:rPr>
              <w:t>PRO</w:t>
            </w:r>
            <w:r>
              <w:rPr>
                <w:rFonts w:ascii="Times New Roman" w:eastAsia="CIDFont+F1" w:hAnsi="Times New Roman" w:cs="Times New Roman"/>
                <w:b/>
                <w:bCs/>
                <w:color w:val="000000"/>
                <w:sz w:val="22"/>
                <w:szCs w:val="22"/>
                <w:lang w:eastAsia="pt-BR"/>
              </w:rPr>
              <w:t>JETO DE EXTENSÃO</w:t>
            </w:r>
          </w:p>
        </w:tc>
        <w:tc>
          <w:tcPr>
            <w:tcW w:w="170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D9D9D9" w:themeFill="background1" w:themeFillShade="D9"/>
            <w:vAlign w:val="bottom"/>
            <w:hideMark/>
          </w:tcPr>
          <w:p w:rsidR="009563F4" w:rsidRPr="009563F4" w:rsidRDefault="009563F4" w:rsidP="009563F4">
            <w:pPr>
              <w:rPr>
                <w:rFonts w:ascii="Times New Roman" w:eastAsia="CIDFont+F1" w:hAnsi="Times New Roman" w:cs="Times New Roman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9563F4">
              <w:rPr>
                <w:rFonts w:ascii="Times New Roman" w:eastAsia="CIDFont+F1" w:hAnsi="Times New Roman" w:cs="Times New Roman"/>
                <w:b/>
                <w:bCs/>
                <w:color w:val="000000"/>
                <w:sz w:val="22"/>
                <w:szCs w:val="22"/>
                <w:lang w:eastAsia="pt-BR"/>
              </w:rPr>
              <w:t xml:space="preserve">UNIDADE </w:t>
            </w:r>
          </w:p>
        </w:tc>
        <w:tc>
          <w:tcPr>
            <w:tcW w:w="141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D9D9D9" w:themeFill="background1" w:themeFillShade="D9"/>
            <w:vAlign w:val="bottom"/>
            <w:hideMark/>
          </w:tcPr>
          <w:p w:rsidR="009563F4" w:rsidRPr="009563F4" w:rsidRDefault="009563F4" w:rsidP="009563F4">
            <w:pPr>
              <w:jc w:val="both"/>
              <w:rPr>
                <w:rFonts w:ascii="Times New Roman" w:eastAsia="CIDFont+F1" w:hAnsi="Times New Roman" w:cs="Times New Roman"/>
                <w:b/>
                <w:bCs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9563F4">
              <w:rPr>
                <w:rFonts w:ascii="Times New Roman" w:eastAsia="CIDFont+F1" w:hAnsi="Times New Roman" w:cs="Times New Roman"/>
                <w:b/>
                <w:bCs/>
                <w:color w:val="000000"/>
                <w:sz w:val="22"/>
                <w:szCs w:val="22"/>
                <w:lang w:eastAsia="pt-BR"/>
              </w:rPr>
              <w:t>Média</w:t>
            </w:r>
            <w:proofErr w:type="spellEnd"/>
            <w:r w:rsidRPr="009563F4">
              <w:rPr>
                <w:rFonts w:ascii="Times New Roman" w:eastAsia="CIDFont+F1" w:hAnsi="Times New Roman" w:cs="Times New Roman"/>
                <w:b/>
                <w:bCs/>
                <w:color w:val="000000"/>
                <w:sz w:val="22"/>
                <w:szCs w:val="22"/>
                <w:lang w:eastAsia="pt-BR"/>
              </w:rPr>
              <w:t xml:space="preserve"> Geral </w:t>
            </w:r>
          </w:p>
        </w:tc>
      </w:tr>
      <w:tr w:rsidR="009563F4" w:rsidRPr="009563F4" w:rsidTr="00F454C6">
        <w:trPr>
          <w:trHeight w:val="376"/>
        </w:trPr>
        <w:tc>
          <w:tcPr>
            <w:tcW w:w="1985" w:type="dxa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3F4" w:rsidRPr="009563F4" w:rsidRDefault="00F454C6" w:rsidP="009563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F454C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8</w:t>
            </w:r>
            <w:r w:rsidR="009563F4"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vertAlign w:val="superscript"/>
                <w:lang w:eastAsia="pt-BR"/>
              </w:rPr>
              <w:t>o</w:t>
            </w:r>
          </w:p>
        </w:tc>
        <w:tc>
          <w:tcPr>
            <w:tcW w:w="8647" w:type="dxa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63F4" w:rsidRPr="00F454C6" w:rsidRDefault="00F454C6" w:rsidP="009563F4">
            <w:pPr>
              <w:rPr>
                <w:rFonts w:ascii="Verdana" w:hAnsi="Verdana"/>
                <w:i/>
                <w:iCs/>
                <w:color w:val="000000"/>
                <w:sz w:val="17"/>
                <w:szCs w:val="17"/>
              </w:rPr>
            </w:pPr>
            <w:r w:rsidRPr="00F454C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ENSINO DA FELICIDADE ON-LINE PARA MORADORES DE JOÃO PESSOA VISANDO PROPORCIONAR BEM-ESTAR E SAÚDE EMOCIONAL NO PERÍODO ATUAL DE MUDANÇA SOCIAL</w:t>
            </w:r>
            <w:r w:rsidR="009563F4"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r w:rsid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(Coordenação: </w:t>
            </w:r>
            <w:r w:rsidRPr="00F454C6">
              <w:rPr>
                <w:rFonts w:ascii="Verdana" w:hAnsi="Verdana"/>
                <w:i/>
                <w:iCs/>
                <w:color w:val="000000"/>
                <w:sz w:val="17"/>
                <w:szCs w:val="17"/>
              </w:rPr>
              <w:t>LIANA FILGUEIRA ALBUQUERQUE</w:t>
            </w:r>
            <w:r w:rsid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  <w:tc>
          <w:tcPr>
            <w:tcW w:w="1701" w:type="dxa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3F4" w:rsidRPr="009563F4" w:rsidRDefault="009563F4" w:rsidP="009563F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DT</w:t>
            </w:r>
            <w:r w:rsidR="00F454C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</w:t>
            </w:r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</w:p>
        </w:tc>
        <w:tc>
          <w:tcPr>
            <w:tcW w:w="1417" w:type="dxa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3F4" w:rsidRPr="009563F4" w:rsidRDefault="009563F4" w:rsidP="009563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9,</w:t>
            </w:r>
            <w:r w:rsidR="00F454C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3</w:t>
            </w:r>
          </w:p>
        </w:tc>
      </w:tr>
    </w:tbl>
    <w:p w:rsidR="009563F4" w:rsidRDefault="009563F4">
      <w:pPr>
        <w:rPr>
          <w:rFonts w:ascii="Times New Roman" w:hAnsi="Times New Roman" w:cs="Times New Roman"/>
        </w:rPr>
      </w:pPr>
    </w:p>
    <w:p w:rsidR="000043E0" w:rsidRPr="00F454C6" w:rsidRDefault="00F454C6" w:rsidP="00F454C6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454C6">
        <w:rPr>
          <w:rFonts w:ascii="Times New Roman" w:hAnsi="Times New Roman" w:cs="Times New Roman"/>
          <w:b/>
          <w:bCs/>
          <w:sz w:val="22"/>
          <w:szCs w:val="22"/>
        </w:rPr>
        <w:t xml:space="preserve">Projetos de </w:t>
      </w:r>
      <w:r w:rsidRPr="00F454C6">
        <w:rPr>
          <w:b/>
          <w:bCs/>
        </w:rPr>
        <w:t>Ampla Concorrência no Edital UFPB no Município</w:t>
      </w:r>
      <w:r w:rsidRPr="00F454C6">
        <w:rPr>
          <w:b/>
          <w:bCs/>
        </w:rPr>
        <w:t xml:space="preserve"> 2020</w:t>
      </w:r>
    </w:p>
    <w:p w:rsidR="00F454C6" w:rsidRPr="000043E0" w:rsidRDefault="00F454C6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37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8363"/>
        <w:gridCol w:w="284"/>
        <w:gridCol w:w="1701"/>
        <w:gridCol w:w="1417"/>
      </w:tblGrid>
      <w:tr w:rsidR="000043E0" w:rsidRPr="009563F4" w:rsidTr="00EA5EEE">
        <w:trPr>
          <w:trHeight w:val="315"/>
        </w:trPr>
        <w:tc>
          <w:tcPr>
            <w:tcW w:w="1985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D9D9D9" w:themeFill="background1" w:themeFillShade="D9"/>
            <w:vAlign w:val="bottom"/>
            <w:hideMark/>
          </w:tcPr>
          <w:p w:rsidR="000043E0" w:rsidRPr="009563F4" w:rsidRDefault="000043E0" w:rsidP="00EA5EEE">
            <w:pPr>
              <w:rPr>
                <w:rFonts w:ascii="Times New Roman" w:eastAsia="CIDFont+F1" w:hAnsi="Times New Roman" w:cs="Times New Roman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9563F4">
              <w:rPr>
                <w:rFonts w:ascii="Times New Roman" w:eastAsia="CIDFont+F1" w:hAnsi="Times New Roman" w:cs="Times New Roman"/>
                <w:b/>
                <w:bCs/>
                <w:color w:val="000000"/>
                <w:sz w:val="22"/>
                <w:szCs w:val="22"/>
                <w:lang w:eastAsia="pt-BR"/>
              </w:rPr>
              <w:t>CLASSIFICAÇÃO</w:t>
            </w:r>
          </w:p>
        </w:tc>
        <w:tc>
          <w:tcPr>
            <w:tcW w:w="8363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D9D9D9" w:themeFill="background1" w:themeFillShade="D9"/>
            <w:vAlign w:val="bottom"/>
            <w:hideMark/>
          </w:tcPr>
          <w:p w:rsidR="000043E0" w:rsidRPr="009563F4" w:rsidRDefault="000043E0" w:rsidP="00EA5EEE">
            <w:pPr>
              <w:rPr>
                <w:rFonts w:ascii="Times New Roman" w:eastAsia="CIDFont+F1" w:hAnsi="Times New Roman" w:cs="Times New Roman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9563F4">
              <w:rPr>
                <w:rFonts w:ascii="Times New Roman" w:eastAsia="CIDFont+F1" w:hAnsi="Times New Roman" w:cs="Times New Roman"/>
                <w:b/>
                <w:bCs/>
                <w:color w:val="000000"/>
                <w:sz w:val="22"/>
                <w:szCs w:val="22"/>
                <w:lang w:eastAsia="pt-BR"/>
              </w:rPr>
              <w:t>PRO</w:t>
            </w:r>
            <w:r>
              <w:rPr>
                <w:rFonts w:ascii="Times New Roman" w:eastAsia="CIDFont+F1" w:hAnsi="Times New Roman" w:cs="Times New Roman"/>
                <w:b/>
                <w:bCs/>
                <w:color w:val="000000"/>
                <w:sz w:val="22"/>
                <w:szCs w:val="22"/>
                <w:lang w:eastAsia="pt-BR"/>
              </w:rPr>
              <w:t>JETO DE EXTENSÃO</w:t>
            </w:r>
          </w:p>
        </w:tc>
        <w:tc>
          <w:tcPr>
            <w:tcW w:w="1985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D9D9D9" w:themeFill="background1" w:themeFillShade="D9"/>
            <w:vAlign w:val="bottom"/>
            <w:hideMark/>
          </w:tcPr>
          <w:p w:rsidR="000043E0" w:rsidRPr="009563F4" w:rsidRDefault="000043E0" w:rsidP="00EA5EEE">
            <w:pPr>
              <w:rPr>
                <w:rFonts w:ascii="Times New Roman" w:eastAsia="CIDFont+F1" w:hAnsi="Times New Roman" w:cs="Times New Roman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9563F4">
              <w:rPr>
                <w:rFonts w:ascii="Times New Roman" w:eastAsia="CIDFont+F1" w:hAnsi="Times New Roman" w:cs="Times New Roman"/>
                <w:b/>
                <w:bCs/>
                <w:color w:val="000000"/>
                <w:sz w:val="22"/>
                <w:szCs w:val="22"/>
                <w:lang w:eastAsia="pt-BR"/>
              </w:rPr>
              <w:t xml:space="preserve">UNIDADE </w:t>
            </w:r>
          </w:p>
        </w:tc>
        <w:tc>
          <w:tcPr>
            <w:tcW w:w="141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D9D9D9" w:themeFill="background1" w:themeFillShade="D9"/>
            <w:vAlign w:val="bottom"/>
            <w:hideMark/>
          </w:tcPr>
          <w:p w:rsidR="000043E0" w:rsidRPr="009563F4" w:rsidRDefault="000043E0" w:rsidP="00EA5EEE">
            <w:pPr>
              <w:jc w:val="both"/>
              <w:rPr>
                <w:rFonts w:ascii="Times New Roman" w:eastAsia="CIDFont+F1" w:hAnsi="Times New Roman" w:cs="Times New Roman"/>
                <w:b/>
                <w:bCs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9563F4">
              <w:rPr>
                <w:rFonts w:ascii="Times New Roman" w:eastAsia="CIDFont+F1" w:hAnsi="Times New Roman" w:cs="Times New Roman"/>
                <w:b/>
                <w:bCs/>
                <w:color w:val="000000"/>
                <w:sz w:val="22"/>
                <w:szCs w:val="22"/>
                <w:lang w:eastAsia="pt-BR"/>
              </w:rPr>
              <w:t>Média</w:t>
            </w:r>
            <w:proofErr w:type="spellEnd"/>
            <w:r w:rsidRPr="009563F4">
              <w:rPr>
                <w:rFonts w:ascii="Times New Roman" w:eastAsia="CIDFont+F1" w:hAnsi="Times New Roman" w:cs="Times New Roman"/>
                <w:b/>
                <w:bCs/>
                <w:color w:val="000000"/>
                <w:sz w:val="22"/>
                <w:szCs w:val="22"/>
                <w:lang w:eastAsia="pt-BR"/>
              </w:rPr>
              <w:t xml:space="preserve"> Geral </w:t>
            </w:r>
          </w:p>
        </w:tc>
      </w:tr>
      <w:tr w:rsidR="000043E0" w:rsidRPr="009563F4" w:rsidTr="00EA5EEE">
        <w:trPr>
          <w:trHeight w:val="32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043E0" w:rsidRPr="009563F4" w:rsidRDefault="00F454C6" w:rsidP="00EA5E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F454C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17</w:t>
            </w:r>
            <w:r w:rsidR="000043E0"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vertAlign w:val="superscript"/>
                <w:lang w:eastAsia="pt-BR"/>
              </w:rPr>
              <w:t>o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  <w:hideMark/>
          </w:tcPr>
          <w:p w:rsidR="000043E0" w:rsidRPr="009563F4" w:rsidRDefault="00F454C6" w:rsidP="00EA5EEE">
            <w:r>
              <w:t>Estratégias Lúdicas de Educação Nutricional para a Crianças na primeira infância: Capacitação dos professores (Coordenador: Patrícia Pinheiro Vieira)</w:t>
            </w:r>
            <w:r w:rsidR="000043E0"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043E0" w:rsidRPr="009563F4" w:rsidRDefault="00F454C6" w:rsidP="00EA5EE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DG</w:t>
            </w:r>
            <w:r w:rsidR="000043E0"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043E0" w:rsidRPr="009563F4" w:rsidRDefault="00F454C6" w:rsidP="00EA5E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9</w:t>
            </w:r>
            <w:r w:rsidR="000043E0"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,4</w:t>
            </w:r>
          </w:p>
        </w:tc>
      </w:tr>
      <w:tr w:rsidR="000043E0" w:rsidRPr="009563F4" w:rsidTr="00EA5EEE">
        <w:trPr>
          <w:trHeight w:val="320"/>
        </w:trPr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3E0" w:rsidRPr="009563F4" w:rsidRDefault="00F454C6" w:rsidP="00EA5E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20</w:t>
            </w:r>
            <w:r w:rsidR="000043E0"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vertAlign w:val="superscript"/>
                <w:lang w:eastAsia="pt-BR"/>
              </w:rPr>
              <w:t>o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0043E0" w:rsidRPr="009563F4" w:rsidRDefault="00F454C6" w:rsidP="00EA5EEE">
            <w:r>
              <w:t xml:space="preserve">Arranjo produtivo local (APL) da </w:t>
            </w:r>
            <w:proofErr w:type="spellStart"/>
            <w:r>
              <w:t>mandiocultura</w:t>
            </w:r>
            <w:proofErr w:type="spellEnd"/>
            <w:r>
              <w:t>: Estratégias de fortalecimento aplicando tecnologia de alimentos e gastronomia. (Coordenador: Ingrid Guerra)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3E0" w:rsidRPr="009563F4" w:rsidRDefault="000043E0" w:rsidP="00EA5EE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DG 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3E0" w:rsidRPr="009563F4" w:rsidRDefault="00F454C6" w:rsidP="00EA5E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9</w:t>
            </w:r>
            <w:r w:rsidR="000043E0"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333</w:t>
            </w:r>
          </w:p>
        </w:tc>
      </w:tr>
      <w:tr w:rsidR="00F454C6" w:rsidRPr="009563F4" w:rsidTr="00F454C6">
        <w:trPr>
          <w:trHeight w:val="320"/>
        </w:trPr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auto" w:fill="D0CECE" w:themeFill="background2" w:themeFillShade="E6"/>
            <w:noWrap/>
            <w:vAlign w:val="bottom"/>
          </w:tcPr>
          <w:p w:rsidR="00F454C6" w:rsidRDefault="00F454C6" w:rsidP="00EA5E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86</w:t>
            </w:r>
            <w:r w:rsidRPr="00F454C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vertAlign w:val="superscript"/>
                <w:lang w:eastAsia="pt-BR"/>
              </w:rPr>
              <w:t>o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right w:val="nil"/>
            </w:tcBorders>
            <w:shd w:val="clear" w:color="auto" w:fill="D0CECE" w:themeFill="background2" w:themeFillShade="E6"/>
            <w:vAlign w:val="bottom"/>
          </w:tcPr>
          <w:p w:rsidR="00F454C6" w:rsidRDefault="00F454C6" w:rsidP="00EA5EEE">
            <w:r>
              <w:t>Capacitação profissional em panificação, de estudantes da escola cidadã integral técnica estadual João Goulart. (Coordenador: Estefânia Garcia)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D0CECE" w:themeFill="background2" w:themeFillShade="E6"/>
            <w:noWrap/>
            <w:vAlign w:val="bottom"/>
          </w:tcPr>
          <w:p w:rsidR="00F454C6" w:rsidRPr="009563F4" w:rsidRDefault="00F454C6" w:rsidP="00EA5EE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DG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D0CECE" w:themeFill="background2" w:themeFillShade="E6"/>
            <w:noWrap/>
            <w:vAlign w:val="bottom"/>
          </w:tcPr>
          <w:p w:rsidR="00F454C6" w:rsidRDefault="00F454C6" w:rsidP="00EA5E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8,233</w:t>
            </w:r>
          </w:p>
        </w:tc>
      </w:tr>
      <w:tr w:rsidR="000043E0" w:rsidRPr="009563F4" w:rsidTr="00F454C6">
        <w:trPr>
          <w:trHeight w:val="354"/>
        </w:trPr>
        <w:tc>
          <w:tcPr>
            <w:tcW w:w="1985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E0" w:rsidRPr="009563F4" w:rsidRDefault="00F454C6" w:rsidP="00EA5E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90</w:t>
            </w:r>
            <w:r w:rsidR="000043E0"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vertAlign w:val="superscript"/>
                <w:lang w:eastAsia="pt-BR"/>
              </w:rPr>
              <w:t>o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vAlign w:val="bottom"/>
            <w:hideMark/>
          </w:tcPr>
          <w:p w:rsidR="000043E0" w:rsidRPr="009563F4" w:rsidRDefault="00F454C6" w:rsidP="00EA5EEE">
            <w:r>
              <w:t>Acompanhamento da qualidade da rapadura, melado e açúcar produzidos na paraíba e regulamentação da comercialização. (Coordenador: Érika Gomes)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E0" w:rsidRPr="009563F4" w:rsidRDefault="000043E0" w:rsidP="00EA5EE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DTS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E0" w:rsidRPr="009563F4" w:rsidRDefault="000043E0" w:rsidP="00EA5E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8,</w:t>
            </w:r>
            <w:r w:rsidR="00F454C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167</w:t>
            </w:r>
            <w:bookmarkStart w:id="0" w:name="_GoBack"/>
            <w:bookmarkEnd w:id="0"/>
          </w:p>
        </w:tc>
      </w:tr>
    </w:tbl>
    <w:p w:rsidR="000043E0" w:rsidRDefault="000043E0" w:rsidP="000043E0">
      <w:pPr>
        <w:rPr>
          <w:rFonts w:ascii="Times New Roman" w:hAnsi="Times New Roman" w:cs="Times New Roman"/>
        </w:rPr>
      </w:pPr>
    </w:p>
    <w:p w:rsidR="000043E0" w:rsidRPr="009563F4" w:rsidRDefault="000043E0">
      <w:pPr>
        <w:rPr>
          <w:rFonts w:ascii="Times New Roman" w:hAnsi="Times New Roman" w:cs="Times New Roman"/>
        </w:rPr>
      </w:pPr>
    </w:p>
    <w:sectPr w:rsidR="000043E0" w:rsidRPr="009563F4" w:rsidSect="009563F4">
      <w:pgSz w:w="16840" w:h="1190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IDFont+F1">
    <w:altName w:val="MS Gothic"/>
    <w:panose1 w:val="020B0604020202020204"/>
    <w:charset w:val="80"/>
    <w:family w:val="auto"/>
    <w:notTrueType/>
    <w:pitch w:val="default"/>
    <w:sig w:usb0="00002A87" w:usb1="08070000" w:usb2="00000010" w:usb3="00000000" w:csb0="0002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3F4"/>
    <w:rsid w:val="000043E0"/>
    <w:rsid w:val="00044C45"/>
    <w:rsid w:val="003B5857"/>
    <w:rsid w:val="007A026F"/>
    <w:rsid w:val="00923C85"/>
    <w:rsid w:val="009563F4"/>
    <w:rsid w:val="00F4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F60E0A"/>
  <w15:chartTrackingRefBased/>
  <w15:docId w15:val="{69D6A425-84DB-D045-AD7B-65F54C099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44C4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15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87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93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99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4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5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27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2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172</Words>
  <Characters>933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Luiza Mattos Braga</dc:creator>
  <cp:keywords/>
  <dc:description/>
  <cp:lastModifiedBy>Ana Luiza Mattos Braga</cp:lastModifiedBy>
  <cp:revision>3</cp:revision>
  <dcterms:created xsi:type="dcterms:W3CDTF">2020-05-18T22:31:00Z</dcterms:created>
  <dcterms:modified xsi:type="dcterms:W3CDTF">2020-05-18T22:38:00Z</dcterms:modified>
</cp:coreProperties>
</file>